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5374F">
      <w:pPr>
        <w:tabs>
          <w:tab w:val="left" w:pos="567"/>
          <w:tab w:val="left" w:pos="1134"/>
          <w:tab w:val="right" w:pos="907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Teaching P</w:t>
      </w:r>
      <w:r w:rsidR="00597AE2">
        <w:rPr>
          <w:b/>
          <w:sz w:val="32"/>
          <w:szCs w:val="32"/>
        </w:rPr>
        <w:t>l</w:t>
      </w:r>
      <w:r>
        <w:rPr>
          <w:b/>
          <w:sz w:val="32"/>
          <w:szCs w:val="32"/>
        </w:rPr>
        <w:t>an</w:t>
      </w:r>
    </w:p>
    <w:p w:rsidR="00000000" w:rsidRDefault="0085374F">
      <w:pPr>
        <w:tabs>
          <w:tab w:val="left" w:pos="567"/>
          <w:tab w:val="left" w:pos="1134"/>
          <w:tab w:val="right" w:pos="9070"/>
        </w:tabs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5210"/>
        <w:gridCol w:w="5210"/>
      </w:tblGrid>
      <w:tr w:rsidR="00000000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left" w:leader="dot" w:pos="3969"/>
              </w:tabs>
              <w:spacing w:before="160"/>
            </w:pPr>
            <w:r>
              <w:t>School: George Street Normal School</w:t>
            </w:r>
          </w:p>
          <w:p w:rsidR="00000000" w:rsidRDefault="0085374F">
            <w:pPr>
              <w:tabs>
                <w:tab w:val="left" w:leader="dot" w:pos="3969"/>
              </w:tabs>
              <w:spacing w:before="160"/>
            </w:pPr>
            <w:r>
              <w:t>Associate: Mrs France</w:t>
            </w:r>
          </w:p>
          <w:p w:rsidR="00000000" w:rsidRDefault="0085374F">
            <w:pPr>
              <w:tabs>
                <w:tab w:val="left" w:leader="dot" w:pos="2835"/>
                <w:tab w:val="left" w:pos="3119"/>
                <w:tab w:val="left" w:leader="dot" w:pos="3969"/>
              </w:tabs>
              <w:spacing w:before="160"/>
            </w:pPr>
            <w:r>
              <w:t>Year Group: New Entrance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 xml:space="preserve">Date/Time: 17 – 03 – 2010 </w:t>
            </w:r>
          </w:p>
          <w:p w:rsidR="00000000" w:rsidRDefault="0085374F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>Lesson Topic: Guided Reading</w:t>
            </w:r>
          </w:p>
          <w:p w:rsidR="00000000" w:rsidRDefault="0085374F">
            <w:pPr>
              <w:tabs>
                <w:tab w:val="right" w:leader="dot" w:pos="4536"/>
                <w:tab w:val="right" w:leader="dot" w:pos="8505"/>
              </w:tabs>
              <w:spacing w:before="160"/>
              <w:ind w:right="424"/>
            </w:pPr>
            <w:r>
              <w:t>Strand: Processes and strategies, language features</w:t>
            </w:r>
          </w:p>
        </w:tc>
      </w:tr>
    </w:tbl>
    <w:p w:rsidR="00000000" w:rsidRDefault="0085374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5210"/>
        <w:gridCol w:w="5210"/>
      </w:tblGrid>
      <w:tr w:rsidR="00000000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Achievement Objective/s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Specific L</w:t>
            </w:r>
            <w:r>
              <w:rPr>
                <w:b/>
              </w:rPr>
              <w:t>earning Outcomes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The children will be able to…</w:t>
            </w:r>
          </w:p>
        </w:tc>
      </w:tr>
      <w:tr w:rsidR="00000000">
        <w:trPr>
          <w:trHeight w:val="1531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Uses sources of information and prior knowledge to make sense of a text</w:t>
            </w:r>
          </w:p>
          <w:p w:rsidR="00000000" w:rsidRDefault="0085374F">
            <w:pPr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Shows some knowledge of text conventions full stops, word order and capital letters</w:t>
            </w:r>
          </w:p>
          <w:p w:rsidR="00000000" w:rsidRDefault="0085374F">
            <w:pPr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Can recognise high frequency words.</w:t>
            </w:r>
          </w:p>
          <w:p w:rsidR="00000000" w:rsidRDefault="0085374F">
            <w:pPr>
              <w:tabs>
                <w:tab w:val="left" w:leader="dot" w:pos="2835"/>
                <w:tab w:val="left" w:pos="3119"/>
                <w:tab w:val="left" w:leader="dot" w:pos="4933"/>
              </w:tabs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left" w:leader="dot" w:pos="2835"/>
                <w:tab w:val="left" w:pos="3119"/>
                <w:tab w:val="left" w:leader="dot" w:pos="4933"/>
              </w:tabs>
              <w:ind w:left="360"/>
            </w:pPr>
            <w:r>
              <w:t xml:space="preserve">- Identify the </w:t>
            </w:r>
            <w:r>
              <w:t>correct starting point be able to read from left to right</w:t>
            </w:r>
          </w:p>
        </w:tc>
      </w:tr>
    </w:tbl>
    <w:p w:rsidR="00000000" w:rsidRDefault="0085374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10421"/>
      </w:tblGrid>
      <w:tr w:rsidR="00000000"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Organisation/Management/Resources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To teach this lesson I will need to organise…..</w:t>
            </w:r>
          </w:p>
        </w:tc>
      </w:tr>
      <w:tr w:rsidR="00000000">
        <w:trPr>
          <w:trHeight w:val="1985"/>
        </w:trPr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right" w:leader="dot" w:pos="4994"/>
                <w:tab w:val="right" w:leader="dot" w:pos="9923"/>
              </w:tabs>
            </w:pPr>
            <w:r>
              <w:t>- Happy Birthday – by Robyn Reid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</w:pPr>
          </w:p>
        </w:tc>
      </w:tr>
    </w:tbl>
    <w:p w:rsidR="00000000" w:rsidRDefault="0085374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10421"/>
      </w:tblGrid>
      <w:tr w:rsidR="00000000"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Assessment Criteria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To establish if the children have met the learning outcom</w:t>
            </w:r>
            <w:r>
              <w:rPr>
                <w:b/>
                <w:sz w:val="20"/>
              </w:rPr>
              <w:t>es, I will…</w:t>
            </w:r>
          </w:p>
        </w:tc>
      </w:tr>
      <w:tr w:rsidR="00000000">
        <w:trPr>
          <w:trHeight w:val="1332"/>
        </w:trPr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numPr>
                <w:ilvl w:val="0"/>
                <w:numId w:val="2"/>
              </w:numPr>
              <w:tabs>
                <w:tab w:val="right" w:leader="dot" w:pos="4994"/>
                <w:tab w:val="right" w:leader="dot" w:pos="9923"/>
              </w:tabs>
            </w:pPr>
            <w:r>
              <w:t>See children point to full stops, capital letters and the start and end of a sentence</w:t>
            </w:r>
          </w:p>
          <w:p w:rsidR="00000000" w:rsidRDefault="0085374F">
            <w:pPr>
              <w:numPr>
                <w:ilvl w:val="0"/>
                <w:numId w:val="2"/>
              </w:numPr>
              <w:tabs>
                <w:tab w:val="right" w:leader="dot" w:pos="4994"/>
                <w:tab w:val="right" w:leader="dot" w:pos="9923"/>
              </w:tabs>
            </w:pPr>
            <w:r>
              <w:t>hear and see children read the text from left to right, pointing as they go</w:t>
            </w:r>
          </w:p>
          <w:p w:rsidR="00000000" w:rsidRDefault="0085374F">
            <w:pPr>
              <w:numPr>
                <w:ilvl w:val="0"/>
                <w:numId w:val="2"/>
              </w:numPr>
              <w:tabs>
                <w:tab w:val="right" w:leader="dot" w:pos="4994"/>
                <w:tab w:val="right" w:leader="dot" w:pos="9923"/>
              </w:tabs>
            </w:pPr>
            <w:r>
              <w:t>See children read out high frequency words “a”, “mum”, “dad”, “said”, “my”</w:t>
            </w:r>
          </w:p>
        </w:tc>
      </w:tr>
    </w:tbl>
    <w:p w:rsidR="00000000" w:rsidRDefault="0085374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10421"/>
      </w:tblGrid>
      <w:tr w:rsidR="00000000">
        <w:trPr>
          <w:trHeight w:val="1276"/>
        </w:trPr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Eval</w:t>
            </w:r>
            <w:r>
              <w:rPr>
                <w:b/>
              </w:rPr>
              <w:t>uation – separate page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I considered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children achievement of the learning outcome(s)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performance as teacher – questioning, pace etc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lesson plan</w:t>
            </w:r>
          </w:p>
        </w:tc>
      </w:tr>
      <w:tr w:rsidR="00000000">
        <w:trPr>
          <w:trHeight w:val="335"/>
        </w:trPr>
        <w:tc>
          <w:tcPr>
            <w:tcW w:w="10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right" w:leader="dot" w:pos="4994"/>
                <w:tab w:val="right" w:leader="dot" w:pos="9923"/>
              </w:tabs>
            </w:pPr>
            <w:r>
              <w:t>I was nervous before this lesson, as it was the first one I had to teach. Children began to unde</w:t>
            </w:r>
            <w:r>
              <w:t>rstand and show the learning outcomes, but more practise is required.</w:t>
            </w:r>
          </w:p>
          <w:p w:rsidR="00000000" w:rsidRDefault="0085374F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I felt my performance could have been better, but I felt this was to be </w:t>
            </w:r>
            <w:r w:rsidR="00597AE2">
              <w:t>expected for my first lesson. I</w:t>
            </w:r>
            <w:r>
              <w:t xml:space="preserve"> feel my main downfall was management of the children; keeping them all on task (e</w:t>
            </w:r>
            <w:r>
              <w:t>ither looking at me or their work)</w:t>
            </w:r>
            <w:proofErr w:type="gramStart"/>
            <w:r>
              <w:t>,</w:t>
            </w:r>
            <w:proofErr w:type="gramEnd"/>
            <w:r>
              <w:t xml:space="preserve"> I would also position the children differently around me now I know their abilities and concentration levels.</w:t>
            </w:r>
          </w:p>
        </w:tc>
      </w:tr>
    </w:tbl>
    <w:p w:rsidR="00000000" w:rsidRDefault="0085374F">
      <w:pPr>
        <w:tabs>
          <w:tab w:val="left" w:pos="567"/>
          <w:tab w:val="left" w:pos="1134"/>
          <w:tab w:val="right" w:pos="9070"/>
        </w:tabs>
      </w:pPr>
    </w:p>
    <w:p w:rsidR="00000000" w:rsidRDefault="0085374F">
      <w:pPr>
        <w:tabs>
          <w:tab w:val="left" w:pos="567"/>
          <w:tab w:val="left" w:pos="1134"/>
          <w:tab w:val="right" w:pos="9070"/>
        </w:tabs>
      </w:pPr>
    </w:p>
    <w:p w:rsidR="00597AE2" w:rsidRDefault="00597AE2">
      <w:pPr>
        <w:tabs>
          <w:tab w:val="left" w:pos="567"/>
          <w:tab w:val="left" w:pos="1134"/>
          <w:tab w:val="right" w:pos="9070"/>
        </w:tabs>
      </w:pPr>
    </w:p>
    <w:p w:rsidR="00000000" w:rsidRDefault="0085374F">
      <w:pPr>
        <w:tabs>
          <w:tab w:val="left" w:pos="567"/>
          <w:tab w:val="left" w:pos="1134"/>
          <w:tab w:val="right" w:pos="9070"/>
        </w:tabs>
      </w:pPr>
    </w:p>
    <w:p w:rsidR="00000000" w:rsidRDefault="0085374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00"/>
      </w:tblPr>
      <w:tblGrid>
        <w:gridCol w:w="1809"/>
        <w:gridCol w:w="6236"/>
        <w:gridCol w:w="2376"/>
      </w:tblGrid>
      <w:tr w:rsidR="0000000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Phases/Timing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Procedure</w:t>
            </w: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(Introduction, Teaching Sequence, Closure)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Teaching Points</w:t>
            </w:r>
          </w:p>
        </w:tc>
      </w:tr>
      <w:tr w:rsidR="00000000">
        <w:trPr>
          <w:trHeight w:val="1358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Introduction</w:t>
            </w: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After reading activity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 xml:space="preserve">Get children to read yesterdays book, while you write today's book in their log reading book </w:t>
            </w:r>
            <w:proofErr w:type="gramStart"/>
            <w:r>
              <w:rPr>
                <w:lang w:val="en-GB"/>
              </w:rPr>
              <w:t>( Happy</w:t>
            </w:r>
            <w:proofErr w:type="gramEnd"/>
            <w:r>
              <w:rPr>
                <w:lang w:val="en-GB"/>
              </w:rPr>
              <w:t xml:space="preserve"> Birthday – by Robyn Reid).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Hand out the children's new book. Set the scene and introduce the book</w:t>
            </w:r>
            <w:r>
              <w:rPr>
                <w:lang w:val="en-GB"/>
              </w:rPr>
              <w:t>;</w:t>
            </w:r>
          </w:p>
          <w:p w:rsidR="00000000" w:rsidRDefault="0085374F">
            <w:pPr>
              <w:pStyle w:val="NormalWeb"/>
              <w:numPr>
                <w:ilvl w:val="0"/>
                <w:numId w:val="3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>talk</w:t>
            </w:r>
            <w:proofErr w:type="gramEnd"/>
            <w:r>
              <w:rPr>
                <w:lang w:val="en-GB"/>
              </w:rPr>
              <w:t xml:space="preserve"> about birthdays; when is your birthday? And how old will you be? Did you get any presents for your last birthday? 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What do we do to celebrate birthdays?</w:t>
            </w:r>
          </w:p>
          <w:p w:rsidR="00000000" w:rsidRDefault="0085374F">
            <w:pPr>
              <w:pStyle w:val="NormalWeb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Do something special?</w:t>
            </w:r>
          </w:p>
          <w:p w:rsidR="00000000" w:rsidRDefault="0085374F">
            <w:pPr>
              <w:pStyle w:val="NormalWeb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Bake a cake </w:t>
            </w:r>
          </w:p>
          <w:p w:rsidR="00000000" w:rsidRDefault="0085374F">
            <w:pPr>
              <w:pStyle w:val="NormalWeb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blow up balloons </w:t>
            </w:r>
          </w:p>
          <w:p w:rsidR="00000000" w:rsidRDefault="0085374F">
            <w:pPr>
              <w:pStyle w:val="NormalWeb"/>
            </w:pPr>
          </w:p>
          <w:p w:rsidR="00000000" w:rsidRDefault="0085374F">
            <w:pPr>
              <w:pStyle w:val="NormalWeb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Activity 1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 xml:space="preserve">read the book together </w:t>
            </w:r>
          </w:p>
          <w:p w:rsidR="00000000" w:rsidRDefault="0085374F">
            <w:pPr>
              <w:pStyle w:val="NormalWeb"/>
            </w:pP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Activi</w:t>
            </w:r>
            <w:r>
              <w:rPr>
                <w:lang w:val="en-GB"/>
              </w:rPr>
              <w:t>ty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Cover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 xml:space="preserve">What is the girl holding? What emotion is she feeling? Introduce the author and illustrator 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2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Where do we start reading from? Where do we read to? Can you find the word mum?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3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proofErr w:type="gramStart"/>
            <w:r>
              <w:rPr>
                <w:lang w:val="en-GB"/>
              </w:rPr>
              <w:t>can</w:t>
            </w:r>
            <w:proofErr w:type="gramEnd"/>
            <w:r>
              <w:rPr>
                <w:lang w:val="en-GB"/>
              </w:rPr>
              <w:t xml:space="preserve"> you show me a capital letter? Where is the word dad?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</w:t>
            </w:r>
            <w:r>
              <w:rPr>
                <w:lang w:val="en-GB"/>
              </w:rPr>
              <w:t xml:space="preserve">e 4 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Where do we start from? Can you find the word said?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5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What direction do we read? Where's a full stop?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6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Can you find the word said?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7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Can you find the word my?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8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proofErr w:type="gramStart"/>
            <w:r>
              <w:rPr>
                <w:lang w:val="en-GB"/>
              </w:rPr>
              <w:t>where's</w:t>
            </w:r>
            <w:proofErr w:type="gramEnd"/>
            <w:r>
              <w:rPr>
                <w:lang w:val="en-GB"/>
              </w:rPr>
              <w:t xml:space="preserve"> the full stop?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Page 9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How do we read the Happy Birthday song?</w:t>
            </w:r>
            <w:r>
              <w:rPr>
                <w:lang w:val="en-GB"/>
              </w:rPr>
              <w:t xml:space="preserve"> “</w:t>
            </w:r>
            <w:proofErr w:type="gramStart"/>
            <w:r>
              <w:rPr>
                <w:lang w:val="en-GB"/>
              </w:rPr>
              <w:t>left</w:t>
            </w:r>
            <w:proofErr w:type="gramEnd"/>
            <w:r>
              <w:rPr>
                <w:lang w:val="en-GB"/>
              </w:rPr>
              <w:t xml:space="preserve"> to right and down the page.”</w:t>
            </w:r>
          </w:p>
          <w:p w:rsidR="00000000" w:rsidRDefault="0085374F">
            <w:pPr>
              <w:pStyle w:val="NormalWeb"/>
            </w:pPr>
          </w:p>
          <w:p w:rsidR="00000000" w:rsidRDefault="0085374F">
            <w:pPr>
              <w:pStyle w:val="NormalWeb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Activity 2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Get children to read book with assistance.</w:t>
            </w:r>
          </w:p>
          <w:p w:rsidR="00000000" w:rsidRDefault="0085374F">
            <w:pPr>
              <w:pStyle w:val="NormalWeb"/>
            </w:pP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Have the children read it by themselves while you prepare the next activity.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 xml:space="preserve">In their reading exercise book they will use </w:t>
            </w:r>
            <w:proofErr w:type="gramStart"/>
            <w:r>
              <w:rPr>
                <w:lang w:val="en-GB"/>
              </w:rPr>
              <w:t>“ mum</w:t>
            </w:r>
            <w:proofErr w:type="gramEnd"/>
            <w:r>
              <w:rPr>
                <w:lang w:val="en-GB"/>
              </w:rPr>
              <w:t xml:space="preserve"> is a bus driver.” sentence under the</w:t>
            </w:r>
            <w:r>
              <w:rPr>
                <w:lang w:val="en-GB"/>
              </w:rPr>
              <w:t xml:space="preserve"> heading mum.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This is printed onto strips of paper; face the words to the children and say the word as you cut it from the strip.</w:t>
            </w:r>
          </w:p>
          <w:p w:rsidR="00000000" w:rsidRDefault="0085374F">
            <w:pPr>
              <w:pStyle w:val="NormalWeb"/>
              <w:rPr>
                <w:lang w:val="en-GB"/>
              </w:rPr>
            </w:pPr>
            <w:r>
              <w:rPr>
                <w:lang w:val="en-GB"/>
              </w:rPr>
              <w:t>Children need to stick the words in the right order in their exercise book and also draw a picture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641951" w:rsidRDefault="0085374F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  <w:r w:rsidRPr="00641951">
              <w:rPr>
                <w:highlight w:val="darkMagenta"/>
              </w:rPr>
              <w:t>Use Maori terms</w:t>
            </w:r>
          </w:p>
          <w:p w:rsidR="00000000" w:rsidRPr="00641951" w:rsidRDefault="0085374F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  <w:r w:rsidRPr="00641951">
              <w:rPr>
                <w:highlight w:val="darkMagenta"/>
              </w:rPr>
              <w:t xml:space="preserve">sit – e </w:t>
            </w:r>
            <w:proofErr w:type="spellStart"/>
            <w:r w:rsidRPr="00641951">
              <w:rPr>
                <w:highlight w:val="darkMagenta"/>
              </w:rPr>
              <w:t>noh</w:t>
            </w:r>
            <w:r w:rsidRPr="00641951">
              <w:rPr>
                <w:highlight w:val="darkMagenta"/>
              </w:rPr>
              <w:t>o</w:t>
            </w:r>
            <w:proofErr w:type="spellEnd"/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 w:rsidRPr="00641951">
              <w:rPr>
                <w:highlight w:val="darkMagenta"/>
              </w:rPr>
              <w:t xml:space="preserve">stand – </w:t>
            </w:r>
            <w:proofErr w:type="spellStart"/>
            <w:r w:rsidRPr="00641951">
              <w:rPr>
                <w:highlight w:val="darkMagenta"/>
              </w:rPr>
              <w:t>etu</w:t>
            </w:r>
            <w:proofErr w:type="spellEnd"/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proofErr w:type="gramStart"/>
            <w:r>
              <w:t>have</w:t>
            </w:r>
            <w:proofErr w:type="gramEnd"/>
            <w:r>
              <w:t xml:space="preserve"> children sat in a semi circle around you.</w:t>
            </w: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1 copy</w:t>
            </w:r>
            <w:r w:rsidR="00641951">
              <w:t xml:space="preserve"> that</w:t>
            </w:r>
            <w:r>
              <w:t xml:space="preserve"> teacher reads</w:t>
            </w: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Make sure children point to individual words as they go.</w:t>
            </w: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000000" w:rsidRDefault="0085374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More important to look at key words.</w:t>
            </w:r>
          </w:p>
        </w:tc>
      </w:tr>
    </w:tbl>
    <w:p w:rsidR="0085374F" w:rsidRDefault="0085374F"/>
    <w:sectPr w:rsidR="0085374F">
      <w:pgSz w:w="11906" w:h="16838"/>
      <w:pgMar w:top="1134" w:right="851" w:bottom="624" w:left="851" w:header="720" w:footer="720" w:gutter="0"/>
      <w:cols w:space="720"/>
      <w:docGrid w:linePitch="24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97AE2"/>
    <w:rsid w:val="00597AE2"/>
    <w:rsid w:val="00641951"/>
    <w:rsid w:val="0085374F"/>
    <w:rsid w:val="00BA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val="en-AU"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styleId="Hyperlink">
    <w:name w:val="Hyperlink"/>
    <w:basedOn w:val="DefaultParagraphFont0"/>
    <w:rPr>
      <w:color w:val="0000FF"/>
      <w:u w:val="single"/>
      <w:lang/>
    </w:rPr>
  </w:style>
  <w:style w:type="character" w:customStyle="1" w:styleId="BalloonTextChar">
    <w:name w:val="Balloon Text Char"/>
    <w:basedOn w:val="DefaultParagraphFont0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Footer">
    <w:name w:val="footer"/>
    <w:basedOn w:val="Normal"/>
    <w:pPr>
      <w:suppressLineNumbers/>
      <w:tabs>
        <w:tab w:val="left" w:pos="567"/>
        <w:tab w:val="left" w:pos="1134"/>
        <w:tab w:val="center" w:pos="4153"/>
        <w:tab w:val="right" w:pos="8306"/>
        <w:tab w:val="right" w:pos="9072"/>
      </w:tabs>
      <w:jc w:val="both"/>
    </w:pPr>
    <w:rPr>
      <w:sz w:val="22"/>
      <w:szCs w:val="20"/>
      <w:lang w:val="en-GB"/>
    </w:rPr>
  </w:style>
  <w:style w:type="paragraph" w:styleId="BalloonText">
    <w:name w:val="Balloon Text"/>
    <w:basedOn w:val="Normal"/>
  </w:style>
  <w:style w:type="paragraph" w:styleId="NormalWeb">
    <w:name w:val="Normal (Web)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Company>Hewlett-Packard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PLAN</dc:title>
  <dc:creator>rga</dc:creator>
  <cp:lastModifiedBy>emily</cp:lastModifiedBy>
  <cp:revision>2</cp:revision>
  <cp:lastPrinted>2006-03-01T09:33:00Z</cp:lastPrinted>
  <dcterms:created xsi:type="dcterms:W3CDTF">2010-03-18T07:26:00Z</dcterms:created>
  <dcterms:modified xsi:type="dcterms:W3CDTF">2010-03-18T07:26:00Z</dcterms:modified>
</cp:coreProperties>
</file>